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2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22"/>
          <w:kern w:val="2"/>
          <w:sz w:val="44"/>
          <w:szCs w:val="44"/>
          <w:lang w:val="en-US" w:eastAsia="zh-CN" w:bidi="ar-SA"/>
        </w:rPr>
        <w:t>地市运营服务人员名单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175"/>
        <w:gridCol w:w="6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杨育书13316140016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毛宝卿19212015861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毛宝卿19212015861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星18983148200/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杨镜平13536202272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毛宝卿19212015861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杨镜平13536202272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陈泽坚13715739833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袁敬文18318364431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方泽圈13533011191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方泽圈13533011191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方泽圈13533011191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威18680208725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帅15322509086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杨镜平13536202272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陈泽坚13715739833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陈泽坚13715739833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刘宇程18819326805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清15622600142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林思思18218388898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刘宇程18819326805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56701490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2025-07-08T06:18:50Z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